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F33AF" w14:textId="77777777" w:rsidR="00527398" w:rsidRPr="008035AA" w:rsidRDefault="00A420A2" w:rsidP="00527398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 wp14:anchorId="321A6145" wp14:editId="39125F38">
            <wp:extent cx="609600" cy="777240"/>
            <wp:effectExtent l="1905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0E83F0" w14:textId="77777777"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</w:p>
    <w:p w14:paraId="23E84CFB" w14:textId="77777777"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  <w:r w:rsidRPr="008035AA">
        <w:rPr>
          <w:rFonts w:ascii="Times New Roman" w:hAnsi="Times New Roman"/>
          <w:caps/>
          <w:sz w:val="28"/>
          <w:szCs w:val="24"/>
        </w:rPr>
        <w:t>Návrh</w:t>
      </w:r>
    </w:p>
    <w:p w14:paraId="21DDF4E7" w14:textId="77777777"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  <w:r w:rsidRPr="008035AA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5B0912D7" w14:textId="77777777" w:rsidR="00527398" w:rsidRPr="008035AA" w:rsidRDefault="00527398" w:rsidP="00527398">
      <w:pPr>
        <w:jc w:val="center"/>
        <w:rPr>
          <w:rFonts w:ascii="Times New Roman" w:hAnsi="Times New Roman"/>
          <w:b/>
          <w:sz w:val="32"/>
          <w:szCs w:val="24"/>
        </w:rPr>
      </w:pPr>
      <w:r w:rsidRPr="008035AA">
        <w:rPr>
          <w:rFonts w:ascii="Times New Roman" w:hAnsi="Times New Roman"/>
          <w:b/>
          <w:sz w:val="32"/>
          <w:szCs w:val="24"/>
        </w:rPr>
        <w:t>č. ...</w:t>
      </w:r>
    </w:p>
    <w:p w14:paraId="0624A28B" w14:textId="77777777" w:rsidR="00527398" w:rsidRPr="008035AA" w:rsidRDefault="00527398" w:rsidP="00527398">
      <w:pPr>
        <w:jc w:val="center"/>
        <w:rPr>
          <w:rFonts w:ascii="Times New Roman" w:hAnsi="Times New Roman"/>
          <w:sz w:val="28"/>
          <w:szCs w:val="24"/>
        </w:rPr>
      </w:pPr>
      <w:r w:rsidRPr="008035AA">
        <w:rPr>
          <w:rFonts w:ascii="Times New Roman" w:hAnsi="Times New Roman"/>
          <w:sz w:val="28"/>
          <w:szCs w:val="24"/>
        </w:rPr>
        <w:t>z ...</w:t>
      </w:r>
    </w:p>
    <w:p w14:paraId="467C5935" w14:textId="77777777" w:rsidR="00527398" w:rsidRPr="008035AA" w:rsidRDefault="00527398" w:rsidP="00527398">
      <w:pPr>
        <w:jc w:val="center"/>
        <w:rPr>
          <w:rFonts w:ascii="Times New Roman" w:hAnsi="Times New Roman"/>
          <w:sz w:val="24"/>
          <w:szCs w:val="24"/>
        </w:rPr>
      </w:pPr>
    </w:p>
    <w:p w14:paraId="2B770E43" w14:textId="77777777" w:rsidR="00973662" w:rsidRDefault="00527398" w:rsidP="00DB326F">
      <w:pPr>
        <w:jc w:val="center"/>
        <w:rPr>
          <w:rFonts w:ascii="Times New Roman" w:hAnsi="Times New Roman"/>
          <w:b/>
          <w:sz w:val="28"/>
          <w:szCs w:val="28"/>
        </w:rPr>
      </w:pPr>
      <w:r w:rsidRPr="00DB326F">
        <w:rPr>
          <w:rFonts w:ascii="Times New Roman" w:hAnsi="Times New Roman"/>
          <w:b/>
          <w:sz w:val="28"/>
          <w:szCs w:val="28"/>
        </w:rPr>
        <w:t>k </w:t>
      </w:r>
      <w:r w:rsidR="00B56DBC">
        <w:rPr>
          <w:rFonts w:ascii="Times New Roman" w:hAnsi="Times New Roman"/>
          <w:b/>
          <w:sz w:val="28"/>
          <w:szCs w:val="28"/>
        </w:rPr>
        <w:t>návrhu</w:t>
      </w:r>
      <w:r w:rsidR="00B56DBC" w:rsidRPr="00DB326F">
        <w:rPr>
          <w:rFonts w:ascii="Times New Roman" w:hAnsi="Times New Roman"/>
          <w:b/>
          <w:sz w:val="28"/>
          <w:szCs w:val="28"/>
        </w:rPr>
        <w:t xml:space="preserve"> </w:t>
      </w:r>
    </w:p>
    <w:p w14:paraId="454737BE" w14:textId="4D63ACA5" w:rsidR="002D0BF4" w:rsidRDefault="00B515D7" w:rsidP="00002850">
      <w:pPr>
        <w:jc w:val="center"/>
        <w:rPr>
          <w:rFonts w:ascii="Times New Roman" w:hAnsi="Times New Roman"/>
          <w:b/>
          <w:sz w:val="28"/>
          <w:szCs w:val="28"/>
        </w:rPr>
      </w:pPr>
      <w:r w:rsidRPr="002D0BF4">
        <w:rPr>
          <w:rFonts w:ascii="Times New Roman" w:hAnsi="Times New Roman"/>
          <w:b/>
          <w:sz w:val="28"/>
          <w:szCs w:val="28"/>
        </w:rPr>
        <w:t>Národn</w:t>
      </w:r>
      <w:r>
        <w:rPr>
          <w:rFonts w:ascii="Times New Roman" w:hAnsi="Times New Roman"/>
          <w:b/>
          <w:sz w:val="28"/>
          <w:szCs w:val="28"/>
        </w:rPr>
        <w:t>ého</w:t>
      </w:r>
      <w:r w:rsidRPr="002D0BF4">
        <w:rPr>
          <w:rFonts w:ascii="Times New Roman" w:hAnsi="Times New Roman"/>
          <w:b/>
          <w:sz w:val="28"/>
          <w:szCs w:val="28"/>
        </w:rPr>
        <w:t xml:space="preserve"> akčn</w:t>
      </w:r>
      <w:r>
        <w:rPr>
          <w:rFonts w:ascii="Times New Roman" w:hAnsi="Times New Roman"/>
          <w:b/>
          <w:sz w:val="28"/>
          <w:szCs w:val="28"/>
        </w:rPr>
        <w:t>ého</w:t>
      </w:r>
      <w:r w:rsidRPr="002D0BF4">
        <w:rPr>
          <w:rFonts w:ascii="Times New Roman" w:hAnsi="Times New Roman"/>
          <w:b/>
          <w:sz w:val="28"/>
          <w:szCs w:val="28"/>
        </w:rPr>
        <w:t xml:space="preserve"> </w:t>
      </w:r>
      <w:r w:rsidR="002D0BF4" w:rsidRPr="002D0BF4">
        <w:rPr>
          <w:rFonts w:ascii="Times New Roman" w:hAnsi="Times New Roman"/>
          <w:b/>
          <w:sz w:val="28"/>
          <w:szCs w:val="28"/>
        </w:rPr>
        <w:t>plán</w:t>
      </w:r>
      <w:r>
        <w:rPr>
          <w:rFonts w:ascii="Times New Roman" w:hAnsi="Times New Roman"/>
          <w:b/>
          <w:sz w:val="28"/>
          <w:szCs w:val="28"/>
        </w:rPr>
        <w:t>u</w:t>
      </w:r>
      <w:r w:rsidR="002D0BF4" w:rsidRPr="002D0BF4">
        <w:rPr>
          <w:rFonts w:ascii="Times New Roman" w:hAnsi="Times New Roman"/>
          <w:b/>
          <w:sz w:val="28"/>
          <w:szCs w:val="28"/>
        </w:rPr>
        <w:t xml:space="preserve"> Európskej záruky pre deti </w:t>
      </w:r>
      <w:r w:rsidR="00CA6EBE">
        <w:rPr>
          <w:rFonts w:ascii="Times New Roman" w:hAnsi="Times New Roman"/>
          <w:b/>
          <w:sz w:val="28"/>
          <w:szCs w:val="28"/>
        </w:rPr>
        <w:t>v Slovenskej republike</w:t>
      </w:r>
    </w:p>
    <w:p w14:paraId="4D8005BD" w14:textId="40A2EC12" w:rsidR="00002850" w:rsidRPr="008035AA" w:rsidRDefault="002D0BF4" w:rsidP="00002850">
      <w:pPr>
        <w:jc w:val="center"/>
        <w:rPr>
          <w:rFonts w:ascii="Times New Roman" w:hAnsi="Times New Roman"/>
          <w:sz w:val="24"/>
          <w:szCs w:val="24"/>
        </w:rPr>
      </w:pPr>
      <w:r w:rsidRPr="002D0BF4">
        <w:rPr>
          <w:rFonts w:ascii="Times New Roman" w:hAnsi="Times New Roman"/>
          <w:b/>
          <w:sz w:val="28"/>
          <w:szCs w:val="28"/>
        </w:rPr>
        <w:t>s výhľadom do roku 2030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27398" w:rsidRPr="008035AA" w14:paraId="2F74177E" w14:textId="77777777" w:rsidTr="002E259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3690BD0" w14:textId="77777777"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F6F079" w14:textId="77777777"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398" w:rsidRPr="008035AA" w14:paraId="31048FA3" w14:textId="77777777" w:rsidTr="002E259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605D5" w14:textId="77777777"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A73AD" w14:textId="77777777" w:rsidR="00527398" w:rsidRPr="008035AA" w:rsidRDefault="00527398" w:rsidP="00292506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 xml:space="preserve">minister práce, sociálnych vecí a rodiny </w:t>
            </w:r>
            <w:r w:rsidRPr="008035AA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14:paraId="17072740" w14:textId="77777777" w:rsidR="00527398" w:rsidRPr="008035AA" w:rsidRDefault="00527398" w:rsidP="00527398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8035AA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9"/>
      </w:tblGrid>
      <w:tr w:rsidR="00527398" w:rsidRPr="008035AA" w14:paraId="6EA0ACEB" w14:textId="77777777" w:rsidTr="00AB17A0">
        <w:trPr>
          <w:trHeight w:val="1073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08797D39" w14:textId="77777777" w:rsidR="00527398" w:rsidRPr="00081858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</w:t>
            </w:r>
          </w:p>
          <w:p w14:paraId="37C5A54F" w14:textId="77777777" w:rsidR="00527398" w:rsidRPr="00804DD1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sz w:val="22"/>
                <w:szCs w:val="24"/>
              </w:rPr>
            </w:pPr>
            <w:r w:rsidRPr="00ED3E08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14:paraId="3463AAFB" w14:textId="57A3598F" w:rsidR="000800B1" w:rsidRDefault="007D0D88" w:rsidP="00EC4E26">
            <w:pPr>
              <w:tabs>
                <w:tab w:val="left" w:pos="1022"/>
              </w:tabs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 xml:space="preserve">Národný akčný plán Európskej záruky pre deti </w:t>
            </w:r>
            <w:r w:rsidR="00B515D7">
              <w:rPr>
                <w:rFonts w:ascii="Times New Roman" w:hAnsi="Times New Roman"/>
                <w:sz w:val="24"/>
                <w:szCs w:val="24"/>
              </w:rPr>
              <w:t xml:space="preserve">v Slovenskej republike 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>s výhľadom do roku 2030</w:t>
            </w:r>
          </w:p>
          <w:p w14:paraId="6EA32C82" w14:textId="77777777" w:rsidR="00AB17A0" w:rsidRPr="00804DD1" w:rsidRDefault="00AB17A0" w:rsidP="00AB17A0">
            <w:pPr>
              <w:rPr>
                <w:rFonts w:ascii="Times New Roman" w:hAnsi="Times New Roman"/>
                <w:szCs w:val="24"/>
              </w:rPr>
            </w:pPr>
          </w:p>
          <w:p w14:paraId="04EF6274" w14:textId="77777777" w:rsidR="00527398" w:rsidRPr="00804DD1" w:rsidRDefault="00527398" w:rsidP="00AB17A0">
            <w:pPr>
              <w:rPr>
                <w:rFonts w:ascii="Times New Roman" w:hAnsi="Times New Roman"/>
                <w:sz w:val="14"/>
                <w:szCs w:val="24"/>
              </w:rPr>
            </w:pPr>
          </w:p>
        </w:tc>
      </w:tr>
      <w:tr w:rsidR="00527398" w:rsidRPr="008035AA" w14:paraId="4BD0F4F7" w14:textId="77777777" w:rsidTr="00804DD1">
        <w:trPr>
          <w:trHeight w:val="1427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251696BA" w14:textId="77777777" w:rsidR="00ED3E08" w:rsidRPr="00081858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14:paraId="6EA13203" w14:textId="77777777" w:rsidR="00AB17A0" w:rsidRPr="00804DD1" w:rsidRDefault="00AB17A0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18"/>
                <w:szCs w:val="24"/>
              </w:rPr>
            </w:pPr>
          </w:p>
          <w:p w14:paraId="18DACB57" w14:textId="26F52CA3" w:rsidR="00EB21FB" w:rsidRPr="008C0D95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 w:rsidRPr="008C0D95">
              <w:rPr>
                <w:rFonts w:ascii="Times New Roman" w:hAnsi="Times New Roman"/>
                <w:b/>
                <w:sz w:val="24"/>
                <w:szCs w:val="24"/>
              </w:rPr>
              <w:t>ministrovi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vnútra</w:t>
            </w:r>
          </w:p>
          <w:p w14:paraId="1CB789CC" w14:textId="77777777" w:rsidR="00EB21FB" w:rsidRPr="008C0D95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 w:rsidRPr="008C0D95">
              <w:rPr>
                <w:rFonts w:ascii="Times New Roman" w:hAnsi="Times New Roman"/>
                <w:b/>
                <w:sz w:val="24"/>
                <w:szCs w:val="24"/>
              </w:rPr>
              <w:t>ministrovi</w:t>
            </w:r>
            <w:r w:rsidR="00EB21FB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školstva, vedy, výskumu a športu </w:t>
            </w:r>
          </w:p>
          <w:p w14:paraId="482E0BA2" w14:textId="77777777" w:rsidR="007D02B9" w:rsidRPr="008C0D95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EB21FB" w:rsidRPr="008C0D95">
              <w:rPr>
                <w:rFonts w:ascii="Times New Roman" w:hAnsi="Times New Roman"/>
                <w:b/>
                <w:sz w:val="24"/>
                <w:szCs w:val="24"/>
              </w:rPr>
              <w:t>minist</w:t>
            </w:r>
            <w:r w:rsidR="003A0DC3" w:rsidRPr="008C0D95">
              <w:rPr>
                <w:rFonts w:ascii="Times New Roman" w:hAnsi="Times New Roman"/>
                <w:b/>
                <w:sz w:val="24"/>
                <w:szCs w:val="24"/>
              </w:rPr>
              <w:t>rovi</w:t>
            </w:r>
            <w:r w:rsidR="00EB21FB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zdravotníctva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t>ministrovi práce, sociálnych vecí a</w:t>
            </w:r>
            <w:r w:rsidR="007D02B9" w:rsidRPr="008C0D95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t>rodiny</w:t>
            </w:r>
          </w:p>
          <w:p w14:paraId="77506BAF" w14:textId="54CCDBD3" w:rsidR="008C0D95" w:rsidRPr="008C0D95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 w:rsidRPr="008C0D95">
              <w:rPr>
                <w:rFonts w:ascii="Times New Roman" w:hAnsi="Times New Roman"/>
                <w:b/>
                <w:sz w:val="24"/>
                <w:szCs w:val="24"/>
              </w:rPr>
              <w:t>ministr</w:t>
            </w:r>
            <w:r w:rsidR="000D63DA">
              <w:rPr>
                <w:rFonts w:ascii="Times New Roman" w:hAnsi="Times New Roman"/>
                <w:b/>
                <w:sz w:val="24"/>
                <w:szCs w:val="24"/>
              </w:rPr>
              <w:t>ovi</w:t>
            </w:r>
            <w:r w:rsidR="007D02B9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spravodlivosti</w:t>
            </w:r>
          </w:p>
          <w:p w14:paraId="6DE14CA7" w14:textId="3ADDE2CE" w:rsidR="00855108" w:rsidRPr="008C0D95" w:rsidRDefault="008C0D95" w:rsidP="008C0D95">
            <w:pPr>
              <w:pStyle w:val="Nadpis2"/>
              <w:ind w:left="541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ministrovi zahraničných vecí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515D7">
              <w:rPr>
                <w:rFonts w:ascii="Times New Roman" w:hAnsi="Times New Roman"/>
                <w:b/>
                <w:sz w:val="24"/>
                <w:szCs w:val="24"/>
              </w:rPr>
              <w:t>a európskych záležitostí</w:t>
            </w:r>
          </w:p>
          <w:p w14:paraId="5B8F651D" w14:textId="38A223B4" w:rsidR="00F40C82" w:rsidRPr="008C0D95" w:rsidRDefault="00686F6C" w:rsidP="00EC1B73">
            <w:pPr>
              <w:pStyle w:val="Nadpis2"/>
              <w:ind w:left="54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" w:hAnsi="Times" w:cs="Times"/>
                <w:b/>
                <w:bCs/>
                <w:sz w:val="24"/>
                <w:szCs w:val="24"/>
              </w:rPr>
              <w:t>podpredsedníčke vlády</w:t>
            </w: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r w:rsidR="00F40C82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ministerke investícií, regionálneho rozvoja </w:t>
            </w: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40C82" w:rsidRPr="008C0D9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D4031F" w:rsidRPr="008C0D95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F40C82" w:rsidRPr="008C0D95">
              <w:rPr>
                <w:rFonts w:ascii="Times New Roman" w:hAnsi="Times New Roman"/>
                <w:b/>
                <w:sz w:val="24"/>
                <w:szCs w:val="24"/>
              </w:rPr>
              <w:t>informatizácie</w:t>
            </w:r>
          </w:p>
          <w:p w14:paraId="2727035F" w14:textId="6B2DE1F9" w:rsidR="00D4031F" w:rsidRPr="008C0D95" w:rsidRDefault="00B31329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8C0D95" w:rsidRPr="008C0D95">
              <w:rPr>
                <w:rFonts w:ascii="Times New Roman" w:hAnsi="Times New Roman"/>
                <w:b/>
                <w:sz w:val="24"/>
                <w:szCs w:val="24"/>
              </w:rPr>
              <w:t>splnomocnencovi vlády pro rómske komunity</w:t>
            </w:r>
          </w:p>
          <w:p w14:paraId="5A42EE90" w14:textId="22FA982D" w:rsidR="008C0D95" w:rsidRPr="008C0D95" w:rsidRDefault="008C0D95" w:rsidP="008C0D95">
            <w:pPr>
              <w:pStyle w:val="Nadpis2"/>
              <w:ind w:left="541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komisárovi pre deti</w:t>
            </w:r>
          </w:p>
          <w:p w14:paraId="02ACAEBC" w14:textId="3ABC9FB7" w:rsidR="008C0D95" w:rsidRDefault="008C0D95" w:rsidP="008C0D95">
            <w:pPr>
              <w:pStyle w:val="Nadpis2"/>
              <w:ind w:left="541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splnomocnenkyni vlády pre osoby so zdravotným postihnutím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EB91454" w14:textId="77777777" w:rsidR="00D4031F" w:rsidRPr="00ED3E08" w:rsidRDefault="00D4031F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  <w:p w14:paraId="3D4D9290" w14:textId="77777777" w:rsidR="005943D7" w:rsidRPr="00804DD1" w:rsidRDefault="005943D7" w:rsidP="00312CE2">
            <w:pPr>
              <w:pStyle w:val="Nadpis2"/>
              <w:ind w:left="1410"/>
              <w:rPr>
                <w:rFonts w:ascii="Times New Roman" w:hAnsi="Times New Roman"/>
                <w:b/>
                <w:sz w:val="18"/>
                <w:szCs w:val="24"/>
              </w:rPr>
            </w:pPr>
          </w:p>
          <w:p w14:paraId="66D6CAA2" w14:textId="26798991" w:rsidR="005262E5" w:rsidRDefault="00BB7E35" w:rsidP="002D0BF4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1</w:t>
            </w:r>
            <w:r w:rsidR="00AB17A0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  <w:r w:rsidR="005262E5">
              <w:rPr>
                <w:rFonts w:ascii="Times New Roman" w:hAnsi="Times New Roman"/>
                <w:sz w:val="24"/>
                <w:szCs w:val="24"/>
              </w:rPr>
              <w:t>zabezpečiť plnenie úloh vyplývajúcich z </w:t>
            </w:r>
            <w:r w:rsidR="002D0BF4">
              <w:rPr>
                <w:rFonts w:ascii="Times New Roman" w:hAnsi="Times New Roman"/>
                <w:sz w:val="24"/>
                <w:szCs w:val="24"/>
              </w:rPr>
              <w:t>Národného akčného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 xml:space="preserve"> plán</w:t>
            </w:r>
            <w:r w:rsidR="002D0BF4">
              <w:rPr>
                <w:rFonts w:ascii="Times New Roman" w:hAnsi="Times New Roman"/>
                <w:sz w:val="24"/>
                <w:szCs w:val="24"/>
              </w:rPr>
              <w:t>u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 xml:space="preserve"> Európskej záruky pre deti </w:t>
            </w:r>
            <w:r w:rsidR="00B515D7">
              <w:rPr>
                <w:rFonts w:ascii="Times New Roman" w:hAnsi="Times New Roman"/>
                <w:sz w:val="24"/>
                <w:szCs w:val="24"/>
              </w:rPr>
              <w:t xml:space="preserve">v Slovenskej republike 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>s výhľadom do roku 2030</w:t>
            </w:r>
          </w:p>
          <w:p w14:paraId="59288DEE" w14:textId="022180FC" w:rsidR="005262E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262E5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622358"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="002D0BF4">
              <w:rPr>
                <w:rFonts w:ascii="Times New Roman" w:hAnsi="Times New Roman"/>
                <w:i/>
                <w:sz w:val="24"/>
                <w:szCs w:val="24"/>
              </w:rPr>
              <w:t>do 31. decembra 2030</w:t>
            </w:r>
          </w:p>
          <w:p w14:paraId="03D9BE94" w14:textId="77777777" w:rsidR="005262E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370E272" w14:textId="76962414" w:rsidR="00BB7E35" w:rsidRDefault="005262E5" w:rsidP="005262E5">
            <w:pPr>
              <w:pStyle w:val="Nadpis2"/>
              <w:ind w:left="1124" w:hanging="991"/>
              <w:rPr>
                <w:rFonts w:ascii="Times New Roman" w:hAnsi="Times New Roman"/>
                <w:sz w:val="24"/>
                <w:szCs w:val="24"/>
              </w:rPr>
            </w:pPr>
            <w:r w:rsidRPr="005262E5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="0062235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62E5">
              <w:rPr>
                <w:rFonts w:ascii="Times New Roman" w:hAnsi="Times New Roman"/>
                <w:sz w:val="24"/>
                <w:szCs w:val="24"/>
              </w:rPr>
              <w:t>spolupracovať na tvorbe</w:t>
            </w:r>
            <w:r w:rsidR="004A401F">
              <w:rPr>
                <w:rFonts w:ascii="Times New Roman" w:hAnsi="Times New Roman"/>
                <w:sz w:val="24"/>
                <w:szCs w:val="24"/>
              </w:rPr>
              <w:t xml:space="preserve"> nadväzujúcich</w:t>
            </w:r>
            <w:r w:rsidRPr="005262E5">
              <w:rPr>
                <w:rFonts w:ascii="Times New Roman" w:hAnsi="Times New Roman"/>
                <w:sz w:val="24"/>
                <w:szCs w:val="24"/>
              </w:rPr>
              <w:t xml:space="preserve"> Akčných plánov k</w:t>
            </w:r>
            <w:r w:rsidR="002D0BF4">
              <w:rPr>
                <w:rFonts w:ascii="Times New Roman" w:hAnsi="Times New Roman"/>
                <w:sz w:val="24"/>
                <w:szCs w:val="24"/>
              </w:rPr>
              <w:t> Národnému akčnému plánu Európskej záruky pre deti</w:t>
            </w:r>
            <w:r w:rsidR="00B515D7">
              <w:rPr>
                <w:rFonts w:ascii="Times New Roman" w:hAnsi="Times New Roman"/>
                <w:sz w:val="24"/>
                <w:szCs w:val="24"/>
              </w:rPr>
              <w:t xml:space="preserve"> v Slovenskej republike</w:t>
            </w:r>
            <w:r w:rsidR="002D0BF4">
              <w:rPr>
                <w:rFonts w:ascii="Times New Roman" w:hAnsi="Times New Roman"/>
                <w:sz w:val="24"/>
                <w:szCs w:val="24"/>
              </w:rPr>
              <w:t xml:space="preserve"> s výhľadom </w:t>
            </w:r>
            <w:r w:rsidR="002D0BF4">
              <w:rPr>
                <w:rFonts w:ascii="Times New Roman" w:hAnsi="Times New Roman"/>
                <w:sz w:val="24"/>
                <w:szCs w:val="24"/>
              </w:rPr>
              <w:lastRenderedPageBreak/>
              <w:t>do roku 2030</w:t>
            </w:r>
          </w:p>
          <w:p w14:paraId="2CAC0F79" w14:textId="77777777" w:rsidR="005262E5" w:rsidRDefault="005262E5" w:rsidP="005262E5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14:paraId="5FDA698D" w14:textId="03E32451" w:rsidR="00BB7E3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3</w:t>
            </w:r>
            <w:r w:rsidR="00BB7E35">
              <w:rPr>
                <w:rFonts w:ascii="Times New Roman" w:hAnsi="Times New Roman"/>
                <w:sz w:val="24"/>
                <w:szCs w:val="24"/>
              </w:rPr>
              <w:t>.  predložiť Národnému koordinačnému stredisku pre riešenie problematiky násilia na deťoch informáciu o</w:t>
            </w:r>
            <w:r w:rsidR="004A401F">
              <w:rPr>
                <w:rFonts w:ascii="Times New Roman" w:hAnsi="Times New Roman"/>
                <w:sz w:val="24"/>
                <w:szCs w:val="24"/>
              </w:rPr>
              <w:t> plnení úloh</w:t>
            </w:r>
            <w:r w:rsidR="00BB7E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401F">
              <w:rPr>
                <w:rFonts w:ascii="Times New Roman" w:hAnsi="Times New Roman"/>
                <w:sz w:val="24"/>
                <w:szCs w:val="24"/>
              </w:rPr>
              <w:t>vyplývajúcich z</w:t>
            </w:r>
            <w:r w:rsidR="002D0BF4">
              <w:rPr>
                <w:rFonts w:ascii="Times New Roman" w:hAnsi="Times New Roman"/>
                <w:sz w:val="24"/>
                <w:szCs w:val="24"/>
              </w:rPr>
              <w:t> Národného a</w:t>
            </w:r>
            <w:r w:rsidR="0032307B">
              <w:rPr>
                <w:rFonts w:ascii="Times New Roman" w:hAnsi="Times New Roman"/>
                <w:sz w:val="24"/>
                <w:szCs w:val="24"/>
              </w:rPr>
              <w:t>kčného plánu</w:t>
            </w:r>
            <w:r w:rsidR="004A4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BF4">
              <w:rPr>
                <w:rFonts w:ascii="Times New Roman" w:hAnsi="Times New Roman"/>
                <w:sz w:val="24"/>
                <w:szCs w:val="24"/>
              </w:rPr>
              <w:t>Európskej záruky pre deti</w:t>
            </w:r>
            <w:r w:rsidR="00B515D7">
              <w:rPr>
                <w:rFonts w:ascii="Times New Roman" w:hAnsi="Times New Roman"/>
                <w:sz w:val="24"/>
                <w:szCs w:val="24"/>
              </w:rPr>
              <w:t xml:space="preserve"> v Slovenskej republike</w:t>
            </w:r>
            <w:r w:rsidR="002D0BF4">
              <w:rPr>
                <w:rFonts w:ascii="Times New Roman" w:hAnsi="Times New Roman"/>
                <w:sz w:val="24"/>
                <w:szCs w:val="24"/>
              </w:rPr>
              <w:t xml:space="preserve"> s výhľadom do roku 2030</w:t>
            </w:r>
            <w:r w:rsidR="00BB7E35">
              <w:rPr>
                <w:rFonts w:ascii="Times New Roman" w:hAnsi="Times New Roman"/>
                <w:sz w:val="24"/>
                <w:szCs w:val="24"/>
              </w:rPr>
              <w:t>,</w:t>
            </w:r>
            <w:r w:rsidR="002D0B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91022D5" w14:textId="77777777" w:rsidR="00BB7E35" w:rsidRDefault="00BB7E3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1532B3" w14:textId="58EFBD19" w:rsidR="00BB7E35" w:rsidRPr="00BB7E35" w:rsidRDefault="00622358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="001251D5">
              <w:rPr>
                <w:rFonts w:ascii="Times New Roman" w:hAnsi="Times New Roman"/>
                <w:i/>
                <w:sz w:val="24"/>
                <w:szCs w:val="24"/>
              </w:rPr>
              <w:t>každoročne do 31. decembra do roku 2030</w:t>
            </w:r>
          </w:p>
          <w:p w14:paraId="5746D764" w14:textId="77777777" w:rsidR="00090FC4" w:rsidRPr="00804DD1" w:rsidRDefault="00090FC4" w:rsidP="00AB17A0">
            <w:pPr>
              <w:pStyle w:val="Nadpis2"/>
              <w:ind w:left="1266"/>
              <w:jc w:val="both"/>
              <w:rPr>
                <w:rFonts w:ascii="Times New Roman" w:hAnsi="Times New Roman"/>
                <w:szCs w:val="24"/>
              </w:rPr>
            </w:pPr>
          </w:p>
          <w:p w14:paraId="53C1F36A" w14:textId="77777777" w:rsidR="00973662" w:rsidRDefault="00622358" w:rsidP="00280F0D">
            <w:pPr>
              <w:pStyle w:val="Nadpis2"/>
              <w:tabs>
                <w:tab w:val="left" w:pos="126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BB7E35">
              <w:rPr>
                <w:rFonts w:ascii="Times New Roman" w:hAnsi="Times New Roman"/>
                <w:b/>
                <w:sz w:val="24"/>
                <w:szCs w:val="24"/>
              </w:rPr>
              <w:t>ministrovi práce, sociálnych vecí a rodiny</w:t>
            </w:r>
          </w:p>
          <w:p w14:paraId="52A40C6A" w14:textId="77777777" w:rsidR="00BB7E35" w:rsidRDefault="00BB7E35" w:rsidP="00280F0D">
            <w:pPr>
              <w:pStyle w:val="Nadpis2"/>
              <w:tabs>
                <w:tab w:val="left" w:pos="126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14:paraId="7A7D0F5A" w14:textId="003645BF" w:rsidR="000800B1" w:rsidRDefault="00BB7E35" w:rsidP="00EC4E26">
            <w:pPr>
              <w:pStyle w:val="Nadpis2"/>
              <w:tabs>
                <w:tab w:val="left" w:pos="1124"/>
              </w:tabs>
              <w:ind w:left="1124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E35"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4</w:t>
            </w:r>
            <w:r w:rsidRPr="00BB7E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predložiť na rokovanie vlády informáciu o napĺňaní opatrení</w:t>
            </w:r>
            <w:r w:rsidR="00DB7A9E">
              <w:rPr>
                <w:rFonts w:ascii="Times New Roman" w:hAnsi="Times New Roman"/>
                <w:sz w:val="24"/>
                <w:szCs w:val="24"/>
              </w:rPr>
              <w:t xml:space="preserve"> vyplývajúcich z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 xml:space="preserve">Národného akčného plánu Európskej záruky pre deti </w:t>
            </w:r>
            <w:r w:rsidR="00B515D7">
              <w:rPr>
                <w:rFonts w:ascii="Times New Roman" w:hAnsi="Times New Roman"/>
                <w:sz w:val="24"/>
                <w:szCs w:val="24"/>
              </w:rPr>
              <w:t xml:space="preserve">v Slovenskej republike 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>s výhľadom do roku 2030</w:t>
            </w:r>
            <w:r w:rsidR="002D0B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AC2EF86" w14:textId="77777777" w:rsidR="003A0DC3" w:rsidRDefault="003A0DC3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6BBD07" w14:textId="4874EDF0" w:rsidR="003A0DC3" w:rsidRPr="003A0DC3" w:rsidRDefault="00622358" w:rsidP="00622358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</w:t>
            </w:r>
            <w:r w:rsidR="001251D5">
              <w:rPr>
                <w:rFonts w:ascii="Times New Roman" w:hAnsi="Times New Roman"/>
                <w:i/>
                <w:sz w:val="24"/>
                <w:szCs w:val="24"/>
              </w:rPr>
              <w:t xml:space="preserve"> každoročne do 31. marca</w:t>
            </w:r>
            <w:r w:rsidR="00035A2B">
              <w:rPr>
                <w:rFonts w:ascii="Times New Roman" w:hAnsi="Times New Roman"/>
                <w:i/>
                <w:sz w:val="24"/>
                <w:szCs w:val="24"/>
              </w:rPr>
              <w:t xml:space="preserve"> do roku 2031</w:t>
            </w:r>
            <w:r w:rsidR="001251D5">
              <w:rPr>
                <w:rFonts w:ascii="Times New Roman" w:hAnsi="Times New Roman"/>
                <w:i/>
                <w:sz w:val="24"/>
                <w:szCs w:val="24"/>
              </w:rPr>
              <w:t>, prvýkrát v roku 2024</w:t>
            </w:r>
          </w:p>
          <w:p w14:paraId="273F64C0" w14:textId="77777777" w:rsidR="0032307B" w:rsidRDefault="0032307B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2544CA" w14:textId="72C1A9A2" w:rsidR="002D0BF4" w:rsidRDefault="0032307B" w:rsidP="002D0BF4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3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3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307B">
              <w:rPr>
                <w:rFonts w:ascii="Times New Roman" w:hAnsi="Times New Roman"/>
                <w:sz w:val="24"/>
                <w:szCs w:val="24"/>
              </w:rPr>
              <w:t>predložiť na rokovanie vlády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návrh </w:t>
            </w:r>
            <w:r w:rsidR="002D0BF4">
              <w:rPr>
                <w:rFonts w:ascii="Times New Roman" w:hAnsi="Times New Roman"/>
                <w:sz w:val="24"/>
                <w:szCs w:val="24"/>
              </w:rPr>
              <w:t>aktualizácie Národného akčného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 xml:space="preserve"> plán</w:t>
            </w:r>
            <w:r w:rsidR="002D0BF4">
              <w:rPr>
                <w:rFonts w:ascii="Times New Roman" w:hAnsi="Times New Roman"/>
                <w:sz w:val="24"/>
                <w:szCs w:val="24"/>
              </w:rPr>
              <w:t>u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 xml:space="preserve"> Európskej záruky pre deti</w:t>
            </w:r>
            <w:r w:rsidR="00B515D7">
              <w:rPr>
                <w:rFonts w:ascii="Times New Roman" w:hAnsi="Times New Roman"/>
                <w:sz w:val="24"/>
                <w:szCs w:val="24"/>
              </w:rPr>
              <w:t xml:space="preserve"> v Slovenskej republike</w:t>
            </w:r>
            <w:r w:rsidR="002D0BF4" w:rsidRPr="002D0BF4">
              <w:rPr>
                <w:rFonts w:ascii="Times New Roman" w:hAnsi="Times New Roman"/>
                <w:sz w:val="24"/>
                <w:szCs w:val="24"/>
              </w:rPr>
              <w:t xml:space="preserve"> s výhľadom do roku 2030</w:t>
            </w:r>
          </w:p>
          <w:p w14:paraId="4608DDDC" w14:textId="1A5A240A" w:rsidR="000800B1" w:rsidRDefault="000800B1" w:rsidP="00EC4E26">
            <w:pPr>
              <w:pStyle w:val="Nadpis2"/>
              <w:tabs>
                <w:tab w:val="left" w:pos="1266"/>
              </w:tabs>
              <w:ind w:left="1124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341F08" w14:textId="77777777" w:rsidR="00BB7E35" w:rsidRDefault="00BB7E35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975524" w14:textId="6BE5D026" w:rsidR="00BB7E35" w:rsidRPr="00BB7E35" w:rsidRDefault="00622358" w:rsidP="00622358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</w:t>
            </w:r>
            <w:r w:rsidR="00BB7E35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2D0BF4">
              <w:rPr>
                <w:rFonts w:ascii="Times New Roman" w:hAnsi="Times New Roman"/>
                <w:i/>
                <w:sz w:val="24"/>
                <w:szCs w:val="24"/>
              </w:rPr>
              <w:t>31</w:t>
            </w:r>
            <w:r w:rsidR="00BB7E3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2D0BF4">
              <w:rPr>
                <w:rFonts w:ascii="Times New Roman" w:hAnsi="Times New Roman"/>
                <w:i/>
                <w:sz w:val="24"/>
                <w:szCs w:val="24"/>
              </w:rPr>
              <w:t>decembra</w:t>
            </w:r>
            <w:r w:rsidR="003230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B7E35">
              <w:rPr>
                <w:rFonts w:ascii="Times New Roman" w:hAnsi="Times New Roman"/>
                <w:i/>
                <w:sz w:val="24"/>
                <w:szCs w:val="24"/>
              </w:rPr>
              <w:t>202</w:t>
            </w:r>
            <w:r w:rsidR="003A0DC3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BB7E3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4FAA1ABF" w14:textId="77777777" w:rsidR="00BB7E35" w:rsidRPr="00BB7E35" w:rsidRDefault="00BB7E35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398" w:rsidRPr="006E681F" w14:paraId="75FD92B4" w14:textId="77777777" w:rsidTr="00CC4D2F">
        <w:trPr>
          <w:trHeight w:val="1414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2A5290EE" w14:textId="77777777" w:rsidR="00527398" w:rsidRPr="008C0D95" w:rsidRDefault="00527398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C0D95"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C. </w:t>
            </w:r>
            <w:r w:rsidRPr="008C0D95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odporúča </w:t>
            </w:r>
          </w:p>
          <w:p w14:paraId="3C8ED533" w14:textId="77777777" w:rsidR="00527398" w:rsidRPr="008C0D95" w:rsidRDefault="00527398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Cs w:val="24"/>
              </w:rPr>
            </w:pPr>
          </w:p>
          <w:p w14:paraId="2BE9B021" w14:textId="09EFB17A" w:rsidR="008C0D95" w:rsidRPr="008C0D95" w:rsidRDefault="008C0D95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ministrovi hospodárstva</w:t>
            </w:r>
          </w:p>
          <w:p w14:paraId="59147290" w14:textId="5E2DF195" w:rsidR="008C0D95" w:rsidRDefault="008C0D95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14:paraId="6B504B11" w14:textId="1F8F3154" w:rsidR="0065190B" w:rsidRPr="008C0D95" w:rsidRDefault="00DD652D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ministrovi dopravy</w:t>
            </w:r>
          </w:p>
          <w:p w14:paraId="66760D04" w14:textId="3DD4E889" w:rsidR="00360972" w:rsidRPr="008C0D95" w:rsidRDefault="00360972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splnomoc</w:t>
            </w:r>
            <w:r w:rsidR="00081858" w:rsidRPr="008C0D95">
              <w:rPr>
                <w:rFonts w:ascii="Times New Roman" w:hAnsi="Times New Roman"/>
                <w:b/>
                <w:sz w:val="24"/>
                <w:szCs w:val="24"/>
              </w:rPr>
              <w:t>nencovi vlády SR pre národnostné</w:t>
            </w: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menšiny</w:t>
            </w:r>
          </w:p>
          <w:p w14:paraId="59DE4B89" w14:textId="77777777" w:rsidR="00527398" w:rsidRPr="008C0D95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splnomocnencovi vlády SR pre rozvoj občianskej spoločnosti </w:t>
            </w:r>
          </w:p>
          <w:p w14:paraId="4004B4FD" w14:textId="77777777" w:rsidR="00527398" w:rsidRPr="008C0D95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generálnemu prokurátorovi </w:t>
            </w:r>
          </w:p>
          <w:p w14:paraId="0FA02F2C" w14:textId="0AB43153" w:rsidR="00527398" w:rsidRPr="008C0D95" w:rsidRDefault="008C0D95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komisárovi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pre deti</w:t>
            </w:r>
          </w:p>
          <w:p w14:paraId="656775CC" w14:textId="42C78A88" w:rsidR="00527398" w:rsidRPr="008C0D95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verejn</w:t>
            </w:r>
            <w:r w:rsidR="0035755A">
              <w:rPr>
                <w:rFonts w:ascii="Times New Roman" w:hAnsi="Times New Roman"/>
                <w:b/>
                <w:sz w:val="24"/>
                <w:szCs w:val="24"/>
              </w:rPr>
              <w:t>ému</w:t>
            </w: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ochran</w:t>
            </w:r>
            <w:r w:rsidR="0035755A">
              <w:rPr>
                <w:rFonts w:ascii="Times New Roman" w:hAnsi="Times New Roman"/>
                <w:b/>
                <w:sz w:val="24"/>
                <w:szCs w:val="24"/>
              </w:rPr>
              <w:t>covi</w:t>
            </w: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práv </w:t>
            </w:r>
          </w:p>
          <w:p w14:paraId="4D1F066C" w14:textId="77777777" w:rsidR="00527398" w:rsidRPr="008C0D95" w:rsidRDefault="00296B41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výkonnej 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t>riaditeľke Slovenského národného strediska pre ľudské práva</w:t>
            </w:r>
          </w:p>
          <w:p w14:paraId="35DDA17E" w14:textId="77777777" w:rsidR="00527398" w:rsidRPr="008C0D95" w:rsidRDefault="00527398" w:rsidP="002E259B">
            <w:pPr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predsedovi Združenia miest a obcí Slovenska</w:t>
            </w:r>
          </w:p>
          <w:p w14:paraId="1289394A" w14:textId="77777777" w:rsidR="00527398" w:rsidRPr="008C0D95" w:rsidRDefault="003233AA" w:rsidP="002E259B">
            <w:pPr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prezidentovi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Únie miest Slovenska</w:t>
            </w:r>
          </w:p>
          <w:p w14:paraId="35678F8B" w14:textId="77777777" w:rsidR="00527398" w:rsidRPr="008C0D95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predsedovi Banskobystrického samosprávneho kraja</w:t>
            </w:r>
          </w:p>
          <w:p w14:paraId="60FAA228" w14:textId="77777777" w:rsidR="00527398" w:rsidRPr="008C0D95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predsedovi Bratislavského samosprávneho kraja</w:t>
            </w:r>
          </w:p>
          <w:p w14:paraId="0A2BD07F" w14:textId="77777777" w:rsidR="00527398" w:rsidRPr="008C0D95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predsedovi Košického samosprávneho kraja</w:t>
            </w:r>
          </w:p>
          <w:p w14:paraId="4DEA4432" w14:textId="77777777" w:rsidR="00527398" w:rsidRPr="008C0D95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predsedovi Nitrianskeho samosprávneho kraja</w:t>
            </w:r>
          </w:p>
          <w:p w14:paraId="2F470483" w14:textId="77777777" w:rsidR="00527398" w:rsidRPr="008C0D95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predsedovi Prešovského samosprávneho kraja</w:t>
            </w:r>
          </w:p>
          <w:p w14:paraId="5284E0F8" w14:textId="77777777" w:rsidR="00527398" w:rsidRPr="008C0D95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predsedovi Trenčianskeho samosprávneho kraja</w:t>
            </w:r>
          </w:p>
          <w:p w14:paraId="4EB75998" w14:textId="77777777" w:rsidR="00527398" w:rsidRPr="008C0D95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predsedovi Trnavského samosprávneho kraja</w:t>
            </w:r>
          </w:p>
          <w:p w14:paraId="6AF4EB57" w14:textId="77777777" w:rsidR="00527398" w:rsidRPr="008C0D95" w:rsidRDefault="003233AA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predsedníčke</w:t>
            </w:r>
            <w:r w:rsidR="00527398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 Žilinského samosprávneho kraja</w:t>
            </w:r>
          </w:p>
          <w:p w14:paraId="50F5619D" w14:textId="77777777" w:rsidR="008B36DA" w:rsidRPr="008C0D95" w:rsidRDefault="00CC6A10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predsedníčke R</w:t>
            </w:r>
            <w:r w:rsidR="008B36DA" w:rsidRPr="008C0D95">
              <w:rPr>
                <w:rFonts w:ascii="Times New Roman" w:hAnsi="Times New Roman"/>
                <w:b/>
                <w:sz w:val="24"/>
                <w:szCs w:val="24"/>
              </w:rPr>
              <w:t xml:space="preserve">ady pre vysielanie a retransmisiu </w:t>
            </w:r>
          </w:p>
          <w:p w14:paraId="70AEAB5C" w14:textId="77777777" w:rsidR="00973662" w:rsidRPr="008C0D95" w:rsidRDefault="00527398" w:rsidP="00002850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C0D95">
              <w:rPr>
                <w:rFonts w:ascii="Times New Roman" w:hAnsi="Times New Roman"/>
                <w:b/>
                <w:sz w:val="24"/>
                <w:szCs w:val="24"/>
              </w:rPr>
              <w:t>generálnemu riaditeľovi Rozhlasu a televízie Slovenska</w:t>
            </w:r>
          </w:p>
          <w:p w14:paraId="77F0D4C4" w14:textId="77777777" w:rsidR="00527398" w:rsidRPr="008C0D95" w:rsidRDefault="00527398" w:rsidP="002E259B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"/>
                <w:szCs w:val="24"/>
              </w:rPr>
            </w:pPr>
          </w:p>
          <w:p w14:paraId="6D1F5637" w14:textId="28C3002F" w:rsidR="00527398" w:rsidRPr="008C0D95" w:rsidRDefault="00527398" w:rsidP="005A5810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95">
              <w:rPr>
                <w:rFonts w:ascii="Times New Roman" w:hAnsi="Times New Roman"/>
                <w:sz w:val="24"/>
                <w:szCs w:val="24"/>
              </w:rPr>
              <w:t>C. 1. </w:t>
            </w:r>
            <w:r w:rsidRPr="008C0D95">
              <w:rPr>
                <w:rFonts w:ascii="Times New Roman" w:hAnsi="Times New Roman"/>
                <w:sz w:val="24"/>
                <w:szCs w:val="24"/>
              </w:rPr>
              <w:tab/>
            </w:r>
            <w:r w:rsidR="008B36DA" w:rsidRPr="008C0D95">
              <w:rPr>
                <w:rFonts w:ascii="Times New Roman" w:hAnsi="Times New Roman"/>
                <w:sz w:val="24"/>
                <w:szCs w:val="24"/>
              </w:rPr>
              <w:t>spolupracovať pri plnení úloh vyplývajúcich z</w:t>
            </w:r>
            <w:r w:rsidR="008C0D95" w:rsidRPr="008C0D95">
              <w:rPr>
                <w:rFonts w:ascii="Times New Roman" w:hAnsi="Times New Roman"/>
                <w:sz w:val="24"/>
                <w:szCs w:val="24"/>
              </w:rPr>
              <w:t> Národného akčného plánu Európskej záruky pre deti</w:t>
            </w:r>
            <w:r w:rsidR="00B515D7">
              <w:rPr>
                <w:rFonts w:ascii="Times New Roman" w:hAnsi="Times New Roman"/>
                <w:sz w:val="24"/>
                <w:szCs w:val="24"/>
              </w:rPr>
              <w:t xml:space="preserve"> v Slovenskej republike</w:t>
            </w:r>
            <w:r w:rsidR="008C0D95" w:rsidRPr="008C0D95">
              <w:rPr>
                <w:rFonts w:ascii="Times New Roman" w:hAnsi="Times New Roman"/>
                <w:sz w:val="24"/>
                <w:szCs w:val="24"/>
              </w:rPr>
              <w:t xml:space="preserve"> s výhľadom do roku 2030 </w:t>
            </w:r>
            <w:r w:rsidR="008B36DA" w:rsidRPr="008C0D95">
              <w:rPr>
                <w:rFonts w:ascii="Times New Roman" w:hAnsi="Times New Roman"/>
                <w:sz w:val="24"/>
                <w:szCs w:val="24"/>
              </w:rPr>
              <w:lastRenderedPageBreak/>
              <w:t>s Národným koordinačným strediskom pre riešenie problematiky násilia na deťoch</w:t>
            </w:r>
          </w:p>
          <w:p w14:paraId="663B754A" w14:textId="77777777" w:rsidR="005A5810" w:rsidRPr="008C0D95" w:rsidRDefault="005A5810" w:rsidP="005A5810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20F74B9" w14:textId="77777777" w:rsidR="00622358" w:rsidRPr="008C0D95" w:rsidRDefault="00622358" w:rsidP="005A5810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31329" w:rsidRPr="006E681F" w14:paraId="2CBA8467" w14:textId="77777777" w:rsidTr="00CC4D2F">
        <w:trPr>
          <w:trHeight w:val="1414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1BF1F7C2" w14:textId="77777777" w:rsidR="00B31329" w:rsidRPr="006E681F" w:rsidRDefault="00B31329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</w:tc>
      </w:tr>
    </w:tbl>
    <w:p w14:paraId="28D72C4D" w14:textId="48D8E35C" w:rsidR="008C0D95" w:rsidRPr="008C0D95" w:rsidRDefault="00527398" w:rsidP="0065190B">
      <w:pPr>
        <w:pStyle w:val="Nadpis2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b/>
          <w:sz w:val="24"/>
          <w:szCs w:val="24"/>
        </w:rPr>
        <w:t xml:space="preserve">Vykonajú: </w:t>
      </w:r>
      <w:r w:rsidR="00622358" w:rsidRPr="008C0D95">
        <w:rPr>
          <w:rFonts w:ascii="Times New Roman" w:hAnsi="Times New Roman"/>
          <w:b/>
          <w:sz w:val="24"/>
          <w:szCs w:val="24"/>
        </w:rPr>
        <w:t xml:space="preserve">  </w:t>
      </w:r>
      <w:r w:rsidR="00B515D7" w:rsidRPr="008C0D95">
        <w:rPr>
          <w:rFonts w:ascii="Times New Roman" w:hAnsi="Times New Roman"/>
          <w:sz w:val="24"/>
          <w:szCs w:val="24"/>
        </w:rPr>
        <w:t>minist</w:t>
      </w:r>
      <w:r w:rsidR="00B515D7">
        <w:rPr>
          <w:rFonts w:ascii="Times New Roman" w:hAnsi="Times New Roman"/>
          <w:sz w:val="24"/>
          <w:szCs w:val="24"/>
        </w:rPr>
        <w:t>er</w:t>
      </w:r>
      <w:r w:rsidR="00B515D7" w:rsidRPr="008C0D95">
        <w:rPr>
          <w:rFonts w:ascii="Times New Roman" w:hAnsi="Times New Roman"/>
          <w:sz w:val="24"/>
          <w:szCs w:val="24"/>
        </w:rPr>
        <w:t xml:space="preserve"> </w:t>
      </w:r>
      <w:r w:rsidR="008C0D95" w:rsidRPr="008C0D95">
        <w:rPr>
          <w:rFonts w:ascii="Times New Roman" w:hAnsi="Times New Roman"/>
          <w:sz w:val="24"/>
          <w:szCs w:val="24"/>
        </w:rPr>
        <w:t>vnútra</w:t>
      </w:r>
    </w:p>
    <w:p w14:paraId="61CB5E03" w14:textId="43970BBA" w:rsidR="008C0D95" w:rsidRPr="008C0D95" w:rsidRDefault="008C0D95" w:rsidP="008C0D95">
      <w:pPr>
        <w:pStyle w:val="Nadpis2"/>
        <w:ind w:left="709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 xml:space="preserve">         </w:t>
      </w:r>
      <w:r w:rsidR="00B515D7" w:rsidRPr="008C0D95">
        <w:rPr>
          <w:rFonts w:ascii="Times New Roman" w:hAnsi="Times New Roman"/>
          <w:sz w:val="24"/>
          <w:szCs w:val="24"/>
        </w:rPr>
        <w:t>minist</w:t>
      </w:r>
      <w:r w:rsidR="00B515D7">
        <w:rPr>
          <w:rFonts w:ascii="Times New Roman" w:hAnsi="Times New Roman"/>
          <w:sz w:val="24"/>
          <w:szCs w:val="24"/>
        </w:rPr>
        <w:t>er</w:t>
      </w:r>
      <w:r w:rsidR="00B515D7" w:rsidRPr="008C0D95">
        <w:rPr>
          <w:rFonts w:ascii="Times New Roman" w:hAnsi="Times New Roman"/>
          <w:sz w:val="24"/>
          <w:szCs w:val="24"/>
        </w:rPr>
        <w:t xml:space="preserve"> </w:t>
      </w:r>
      <w:r w:rsidRPr="008C0D95">
        <w:rPr>
          <w:rFonts w:ascii="Times New Roman" w:hAnsi="Times New Roman"/>
          <w:sz w:val="24"/>
          <w:szCs w:val="24"/>
        </w:rPr>
        <w:t xml:space="preserve">školstva, vedy, výskumu a športu </w:t>
      </w:r>
    </w:p>
    <w:p w14:paraId="51E28356" w14:textId="14A9A71B" w:rsidR="008C0D95" w:rsidRPr="008C0D95" w:rsidRDefault="008C0D95" w:rsidP="008C0D95">
      <w:pPr>
        <w:pStyle w:val="Nadpis2"/>
        <w:ind w:left="709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 xml:space="preserve">         </w:t>
      </w:r>
      <w:r w:rsidR="00B515D7" w:rsidRPr="008C0D95">
        <w:rPr>
          <w:rFonts w:ascii="Times New Roman" w:hAnsi="Times New Roman"/>
          <w:sz w:val="24"/>
          <w:szCs w:val="24"/>
        </w:rPr>
        <w:t>minist</w:t>
      </w:r>
      <w:r w:rsidR="00B515D7">
        <w:rPr>
          <w:rFonts w:ascii="Times New Roman" w:hAnsi="Times New Roman"/>
          <w:sz w:val="24"/>
          <w:szCs w:val="24"/>
        </w:rPr>
        <w:t>er</w:t>
      </w:r>
      <w:r w:rsidR="00B515D7" w:rsidRPr="008C0D95">
        <w:rPr>
          <w:rFonts w:ascii="Times New Roman" w:hAnsi="Times New Roman"/>
          <w:sz w:val="24"/>
          <w:szCs w:val="24"/>
        </w:rPr>
        <w:t xml:space="preserve"> </w:t>
      </w:r>
      <w:r w:rsidRPr="008C0D95">
        <w:rPr>
          <w:rFonts w:ascii="Times New Roman" w:hAnsi="Times New Roman"/>
          <w:sz w:val="24"/>
          <w:szCs w:val="24"/>
        </w:rPr>
        <w:t>zdravotníctva</w:t>
      </w:r>
    </w:p>
    <w:p w14:paraId="79D569CF" w14:textId="4B7C63B1" w:rsidR="008C0D95" w:rsidRPr="008C0D95" w:rsidRDefault="008C0D95" w:rsidP="008C0D95">
      <w:pPr>
        <w:pStyle w:val="Nadpis2"/>
        <w:ind w:left="709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 xml:space="preserve">         </w:t>
      </w:r>
      <w:r w:rsidR="00B515D7" w:rsidRPr="008C0D95">
        <w:rPr>
          <w:rFonts w:ascii="Times New Roman" w:hAnsi="Times New Roman"/>
          <w:sz w:val="24"/>
          <w:szCs w:val="24"/>
        </w:rPr>
        <w:t>minist</w:t>
      </w:r>
      <w:r w:rsidR="00B515D7">
        <w:rPr>
          <w:rFonts w:ascii="Times New Roman" w:hAnsi="Times New Roman"/>
          <w:sz w:val="24"/>
          <w:szCs w:val="24"/>
        </w:rPr>
        <w:t>er</w:t>
      </w:r>
      <w:r w:rsidR="00B515D7" w:rsidRPr="008C0D95">
        <w:rPr>
          <w:rFonts w:ascii="Times New Roman" w:hAnsi="Times New Roman"/>
          <w:sz w:val="24"/>
          <w:szCs w:val="24"/>
        </w:rPr>
        <w:t xml:space="preserve"> </w:t>
      </w:r>
      <w:r w:rsidRPr="008C0D95">
        <w:rPr>
          <w:rFonts w:ascii="Times New Roman" w:hAnsi="Times New Roman"/>
          <w:sz w:val="24"/>
          <w:szCs w:val="24"/>
        </w:rPr>
        <w:t>práce, sociálnych vecí a rodiny</w:t>
      </w:r>
    </w:p>
    <w:p w14:paraId="0B4915CD" w14:textId="6693C541" w:rsidR="008C0D95" w:rsidRPr="008C0D95" w:rsidRDefault="008C0D95" w:rsidP="008C0D95">
      <w:pPr>
        <w:pStyle w:val="Nadpis2"/>
        <w:ind w:left="709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 xml:space="preserve">         </w:t>
      </w:r>
      <w:r w:rsidR="00B515D7" w:rsidRPr="008C0D95">
        <w:rPr>
          <w:rFonts w:ascii="Times New Roman" w:hAnsi="Times New Roman"/>
          <w:sz w:val="24"/>
          <w:szCs w:val="24"/>
        </w:rPr>
        <w:t>minist</w:t>
      </w:r>
      <w:r w:rsidR="00B515D7">
        <w:rPr>
          <w:rFonts w:ascii="Times New Roman" w:hAnsi="Times New Roman"/>
          <w:sz w:val="24"/>
          <w:szCs w:val="24"/>
        </w:rPr>
        <w:t>er</w:t>
      </w:r>
      <w:r w:rsidR="00B515D7" w:rsidRPr="008C0D95">
        <w:rPr>
          <w:rFonts w:ascii="Times New Roman" w:hAnsi="Times New Roman"/>
          <w:sz w:val="24"/>
          <w:szCs w:val="24"/>
        </w:rPr>
        <w:t xml:space="preserve"> </w:t>
      </w:r>
      <w:r w:rsidRPr="008C0D95">
        <w:rPr>
          <w:rFonts w:ascii="Times New Roman" w:hAnsi="Times New Roman"/>
          <w:sz w:val="24"/>
          <w:szCs w:val="24"/>
        </w:rPr>
        <w:t>spravodlivosti</w:t>
      </w:r>
    </w:p>
    <w:p w14:paraId="0DD606A8" w14:textId="4E034AB2" w:rsidR="008C0D95" w:rsidRPr="008C0D95" w:rsidRDefault="00B515D7" w:rsidP="008C0D95">
      <w:pPr>
        <w:pStyle w:val="Nadpis2"/>
        <w:ind w:left="1276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minist</w:t>
      </w:r>
      <w:r>
        <w:rPr>
          <w:rFonts w:ascii="Times New Roman" w:hAnsi="Times New Roman"/>
          <w:sz w:val="24"/>
          <w:szCs w:val="24"/>
        </w:rPr>
        <w:t>er</w:t>
      </w:r>
      <w:r w:rsidRPr="008C0D95">
        <w:rPr>
          <w:rFonts w:ascii="Times New Roman" w:hAnsi="Times New Roman"/>
          <w:sz w:val="24"/>
          <w:szCs w:val="24"/>
        </w:rPr>
        <w:t xml:space="preserve"> </w:t>
      </w:r>
      <w:r w:rsidR="008C0D95" w:rsidRPr="008C0D95">
        <w:rPr>
          <w:rFonts w:ascii="Times New Roman" w:hAnsi="Times New Roman"/>
          <w:sz w:val="24"/>
          <w:szCs w:val="24"/>
        </w:rPr>
        <w:t xml:space="preserve">zahraničných vecí </w:t>
      </w:r>
      <w:r>
        <w:rPr>
          <w:rFonts w:ascii="Times New Roman" w:hAnsi="Times New Roman"/>
          <w:sz w:val="24"/>
          <w:szCs w:val="24"/>
        </w:rPr>
        <w:t>a európskych záležitostí</w:t>
      </w:r>
    </w:p>
    <w:p w14:paraId="73A65FD9" w14:textId="396BFBFC" w:rsidR="008C0D95" w:rsidRPr="008C0D95" w:rsidRDefault="00B515D7" w:rsidP="008C0D95">
      <w:pPr>
        <w:pStyle w:val="Nadpis2"/>
        <w:ind w:left="1276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podpredsedníčk</w:t>
      </w:r>
      <w:r>
        <w:rPr>
          <w:rFonts w:ascii="Times New Roman" w:hAnsi="Times New Roman"/>
          <w:sz w:val="24"/>
          <w:szCs w:val="24"/>
        </w:rPr>
        <w:t>a</w:t>
      </w:r>
      <w:r w:rsidRPr="008C0D95">
        <w:rPr>
          <w:rFonts w:ascii="Times New Roman" w:hAnsi="Times New Roman"/>
          <w:sz w:val="24"/>
          <w:szCs w:val="24"/>
        </w:rPr>
        <w:t xml:space="preserve"> </w:t>
      </w:r>
      <w:r w:rsidR="008C0D95" w:rsidRPr="008C0D95">
        <w:rPr>
          <w:rFonts w:ascii="Times New Roman" w:hAnsi="Times New Roman"/>
          <w:sz w:val="24"/>
          <w:szCs w:val="24"/>
        </w:rPr>
        <w:t xml:space="preserve">vlády a </w:t>
      </w:r>
      <w:r w:rsidRPr="008C0D95">
        <w:rPr>
          <w:rFonts w:ascii="Times New Roman" w:hAnsi="Times New Roman"/>
          <w:sz w:val="24"/>
          <w:szCs w:val="24"/>
        </w:rPr>
        <w:t>ministerk</w:t>
      </w:r>
      <w:r>
        <w:rPr>
          <w:rFonts w:ascii="Times New Roman" w:hAnsi="Times New Roman"/>
          <w:sz w:val="24"/>
          <w:szCs w:val="24"/>
        </w:rPr>
        <w:t>a</w:t>
      </w:r>
      <w:r w:rsidRPr="008C0D95">
        <w:rPr>
          <w:rFonts w:ascii="Times New Roman" w:hAnsi="Times New Roman"/>
          <w:sz w:val="24"/>
          <w:szCs w:val="24"/>
        </w:rPr>
        <w:t xml:space="preserve"> </w:t>
      </w:r>
      <w:r w:rsidR="008C0D95" w:rsidRPr="008C0D95">
        <w:rPr>
          <w:rFonts w:ascii="Times New Roman" w:hAnsi="Times New Roman"/>
          <w:sz w:val="24"/>
          <w:szCs w:val="24"/>
        </w:rPr>
        <w:t>investícií, regionálneho rozvoja  a informatizácie</w:t>
      </w:r>
    </w:p>
    <w:p w14:paraId="50B80350" w14:textId="7EAED2AD" w:rsidR="008C0D95" w:rsidRPr="008C0D95" w:rsidRDefault="008C0D95" w:rsidP="008C0D95">
      <w:pPr>
        <w:pStyle w:val="Nadpis2"/>
        <w:ind w:left="709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 xml:space="preserve">         </w:t>
      </w:r>
      <w:r w:rsidR="00B515D7" w:rsidRPr="008C0D95">
        <w:rPr>
          <w:rFonts w:ascii="Times New Roman" w:hAnsi="Times New Roman"/>
          <w:sz w:val="24"/>
          <w:szCs w:val="24"/>
        </w:rPr>
        <w:t>splnomocnen</w:t>
      </w:r>
      <w:r w:rsidR="00B515D7">
        <w:rPr>
          <w:rFonts w:ascii="Times New Roman" w:hAnsi="Times New Roman"/>
          <w:sz w:val="24"/>
          <w:szCs w:val="24"/>
        </w:rPr>
        <w:t>ec</w:t>
      </w:r>
      <w:r w:rsidR="00B515D7" w:rsidRPr="008C0D95">
        <w:rPr>
          <w:rFonts w:ascii="Times New Roman" w:hAnsi="Times New Roman"/>
          <w:sz w:val="24"/>
          <w:szCs w:val="24"/>
        </w:rPr>
        <w:t xml:space="preserve"> </w:t>
      </w:r>
      <w:r w:rsidRPr="008C0D95">
        <w:rPr>
          <w:rFonts w:ascii="Times New Roman" w:hAnsi="Times New Roman"/>
          <w:sz w:val="24"/>
          <w:szCs w:val="24"/>
        </w:rPr>
        <w:t>vlády pro rómske komunity</w:t>
      </w:r>
    </w:p>
    <w:p w14:paraId="3E63FB17" w14:textId="13D538C7" w:rsidR="008C0D95" w:rsidRPr="008C0D95" w:rsidRDefault="008C0D95" w:rsidP="008C0D95">
      <w:pPr>
        <w:pStyle w:val="Nadpis2"/>
        <w:ind w:left="1276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komisár pre deti</w:t>
      </w:r>
    </w:p>
    <w:p w14:paraId="4D89C90E" w14:textId="75EFDC91" w:rsidR="005A5810" w:rsidRDefault="00B515D7" w:rsidP="008C0D95">
      <w:pPr>
        <w:pStyle w:val="Nadpis2"/>
        <w:ind w:left="1276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splnomocnenky</w:t>
      </w:r>
      <w:r>
        <w:rPr>
          <w:rFonts w:ascii="Times New Roman" w:hAnsi="Times New Roman"/>
          <w:sz w:val="24"/>
          <w:szCs w:val="24"/>
        </w:rPr>
        <w:t>ňa</w:t>
      </w:r>
      <w:r w:rsidRPr="008C0D95">
        <w:rPr>
          <w:rFonts w:ascii="Times New Roman" w:hAnsi="Times New Roman"/>
          <w:sz w:val="24"/>
          <w:szCs w:val="24"/>
        </w:rPr>
        <w:t xml:space="preserve"> </w:t>
      </w:r>
      <w:r w:rsidR="008C0D95" w:rsidRPr="008C0D95">
        <w:rPr>
          <w:rFonts w:ascii="Times New Roman" w:hAnsi="Times New Roman"/>
          <w:sz w:val="24"/>
          <w:szCs w:val="24"/>
        </w:rPr>
        <w:t>vlády pre osoby so zdravotným postihnutím</w:t>
      </w:r>
    </w:p>
    <w:p w14:paraId="39F30D35" w14:textId="77777777" w:rsidR="005A5810" w:rsidRDefault="005A5810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</w:p>
    <w:p w14:paraId="3C4E6C0B" w14:textId="77777777" w:rsidR="000800B1" w:rsidRDefault="000800B1" w:rsidP="00EC4E26">
      <w:pPr>
        <w:pStyle w:val="Nadpis2"/>
        <w:rPr>
          <w:rFonts w:ascii="Times New Roman" w:hAnsi="Times New Roman"/>
          <w:sz w:val="24"/>
          <w:szCs w:val="24"/>
        </w:rPr>
      </w:pPr>
    </w:p>
    <w:p w14:paraId="2793A7E8" w14:textId="77777777" w:rsidR="000800B1" w:rsidRDefault="000800B1" w:rsidP="00EC4E26">
      <w:pPr>
        <w:pStyle w:val="Nadpis2"/>
        <w:rPr>
          <w:rFonts w:ascii="Times New Roman" w:hAnsi="Times New Roman"/>
          <w:sz w:val="24"/>
          <w:szCs w:val="24"/>
        </w:rPr>
      </w:pPr>
    </w:p>
    <w:p w14:paraId="669D34D0" w14:textId="77777777" w:rsidR="005A5810" w:rsidRDefault="005A5810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</w:p>
    <w:p w14:paraId="48085633" w14:textId="77777777" w:rsidR="008C0D95" w:rsidRPr="008C0D95" w:rsidRDefault="00527398" w:rsidP="008C0D95">
      <w:pPr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b/>
          <w:sz w:val="24"/>
          <w:szCs w:val="24"/>
        </w:rPr>
        <w:t>Na vedomie:</w:t>
      </w:r>
      <w:r w:rsidRPr="008C0D95">
        <w:rPr>
          <w:rFonts w:ascii="Times New Roman" w:hAnsi="Times New Roman"/>
          <w:b/>
          <w:sz w:val="24"/>
          <w:szCs w:val="24"/>
        </w:rPr>
        <w:tab/>
      </w:r>
      <w:r w:rsidR="008C0D95" w:rsidRPr="008C0D95">
        <w:rPr>
          <w:rFonts w:ascii="Times New Roman" w:hAnsi="Times New Roman"/>
          <w:sz w:val="24"/>
          <w:szCs w:val="24"/>
        </w:rPr>
        <w:t>ministrovi</w:t>
      </w:r>
      <w:bookmarkStart w:id="0" w:name="_GoBack"/>
      <w:bookmarkEnd w:id="0"/>
      <w:r w:rsidR="008C0D95" w:rsidRPr="008C0D95">
        <w:rPr>
          <w:rFonts w:ascii="Times New Roman" w:hAnsi="Times New Roman"/>
          <w:sz w:val="24"/>
          <w:szCs w:val="24"/>
        </w:rPr>
        <w:t xml:space="preserve"> hospodárstva</w:t>
      </w:r>
    </w:p>
    <w:p w14:paraId="02DFC669" w14:textId="77777777" w:rsid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ministerke kultúry</w:t>
      </w:r>
    </w:p>
    <w:p w14:paraId="620CD65D" w14:textId="1C0190C1" w:rsidR="0065190B" w:rsidRPr="008C0D95" w:rsidRDefault="00DD652D" w:rsidP="008C0D95">
      <w:pPr>
        <w:ind w:left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ministrovi dopravy</w:t>
      </w:r>
    </w:p>
    <w:p w14:paraId="5DCB627D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splnomocnencovi vlády SR pre národnostné menšiny</w:t>
      </w:r>
    </w:p>
    <w:p w14:paraId="5E8E4607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 xml:space="preserve">splnomocnencovi vlády SR pre rozvoj občianskej spoločnosti </w:t>
      </w:r>
    </w:p>
    <w:p w14:paraId="13216B9D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 xml:space="preserve">generálnemu prokurátorovi </w:t>
      </w:r>
    </w:p>
    <w:p w14:paraId="042A1D30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komisárovi pre deti</w:t>
      </w:r>
    </w:p>
    <w:p w14:paraId="5EAE61EC" w14:textId="2973B82C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verejn</w:t>
      </w:r>
      <w:r w:rsidR="0035755A">
        <w:rPr>
          <w:rFonts w:ascii="Times New Roman" w:hAnsi="Times New Roman"/>
          <w:sz w:val="24"/>
          <w:szCs w:val="24"/>
        </w:rPr>
        <w:t>ému</w:t>
      </w:r>
      <w:r w:rsidRPr="008C0D95">
        <w:rPr>
          <w:rFonts w:ascii="Times New Roman" w:hAnsi="Times New Roman"/>
          <w:sz w:val="24"/>
          <w:szCs w:val="24"/>
        </w:rPr>
        <w:t xml:space="preserve"> ochran</w:t>
      </w:r>
      <w:r w:rsidR="0035755A">
        <w:rPr>
          <w:rFonts w:ascii="Times New Roman" w:hAnsi="Times New Roman"/>
          <w:sz w:val="24"/>
          <w:szCs w:val="24"/>
        </w:rPr>
        <w:t xml:space="preserve">covi </w:t>
      </w:r>
      <w:r w:rsidRPr="008C0D95">
        <w:rPr>
          <w:rFonts w:ascii="Times New Roman" w:hAnsi="Times New Roman"/>
          <w:sz w:val="24"/>
          <w:szCs w:val="24"/>
        </w:rPr>
        <w:t xml:space="preserve">práv </w:t>
      </w:r>
    </w:p>
    <w:p w14:paraId="62EF905F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výkonnej riaditeľke Slovenského národného strediska pre ľudské práva</w:t>
      </w:r>
    </w:p>
    <w:p w14:paraId="1B826D19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predsedovi Združenia miest a obcí Slovenska</w:t>
      </w:r>
    </w:p>
    <w:p w14:paraId="75A010BA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prezidentovi Únie miest Slovenska</w:t>
      </w:r>
    </w:p>
    <w:p w14:paraId="18AE95B3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predsedovi Banskobystrického samosprávneho kraja</w:t>
      </w:r>
    </w:p>
    <w:p w14:paraId="7CB1BDAE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predsedovi Bratislavského samosprávneho kraja</w:t>
      </w:r>
    </w:p>
    <w:p w14:paraId="49C6AB41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predsedovi Košického samosprávneho kraja</w:t>
      </w:r>
    </w:p>
    <w:p w14:paraId="65A4BDF1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predsedovi Nitrianskeho samosprávneho kraja</w:t>
      </w:r>
    </w:p>
    <w:p w14:paraId="7C17C4E0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predsedovi Prešovského samosprávneho kraja</w:t>
      </w:r>
    </w:p>
    <w:p w14:paraId="36E8CF05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predsedovi Trenčianskeho samosprávneho kraja</w:t>
      </w:r>
    </w:p>
    <w:p w14:paraId="1C5AC038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predsedovi Trnavského samosprávneho kraja</w:t>
      </w:r>
    </w:p>
    <w:p w14:paraId="608CF02B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predsedníčke Žilinského samosprávneho kraja</w:t>
      </w:r>
    </w:p>
    <w:p w14:paraId="19E69AEF" w14:textId="77777777" w:rsidR="008C0D95" w:rsidRPr="008C0D95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 xml:space="preserve">predsedníčke Rady pre vysielanie a retransmisiu </w:t>
      </w:r>
    </w:p>
    <w:p w14:paraId="42B80EDC" w14:textId="4AF21869" w:rsidR="00527398" w:rsidRPr="008035AA" w:rsidRDefault="008C0D95" w:rsidP="008C0D95">
      <w:pPr>
        <w:ind w:left="1418"/>
        <w:rPr>
          <w:rFonts w:ascii="Times New Roman" w:hAnsi="Times New Roman"/>
          <w:sz w:val="24"/>
          <w:szCs w:val="24"/>
        </w:rPr>
      </w:pPr>
      <w:r w:rsidRPr="008C0D95">
        <w:rPr>
          <w:rFonts w:ascii="Times New Roman" w:hAnsi="Times New Roman"/>
          <w:sz w:val="24"/>
          <w:szCs w:val="24"/>
        </w:rPr>
        <w:t>generálnemu riaditeľovi Rozhlasu a televízie Slovenska</w:t>
      </w:r>
    </w:p>
    <w:p w14:paraId="2A1ED7CE" w14:textId="77777777" w:rsidR="00527398" w:rsidRPr="008035AA" w:rsidRDefault="00527398" w:rsidP="00527398">
      <w:pPr>
        <w:ind w:left="708" w:firstLine="708"/>
        <w:rPr>
          <w:rFonts w:ascii="Times New Roman" w:hAnsi="Times New Roman"/>
          <w:b/>
          <w:sz w:val="24"/>
          <w:szCs w:val="24"/>
        </w:rPr>
      </w:pPr>
    </w:p>
    <w:p w14:paraId="7C49B10E" w14:textId="77777777" w:rsidR="007C7AF0" w:rsidRPr="00527398" w:rsidRDefault="007C7AF0" w:rsidP="00527398"/>
    <w:sectPr w:rsidR="007C7AF0" w:rsidRPr="00527398" w:rsidSect="00804DD1">
      <w:pgSz w:w="12240" w:h="15840"/>
      <w:pgMar w:top="1276" w:right="1417" w:bottom="1134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30704"/>
    <w:multiLevelType w:val="multilevel"/>
    <w:tmpl w:val="AAA60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3C7C61"/>
    <w:multiLevelType w:val="multilevel"/>
    <w:tmpl w:val="DE5C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B88"/>
    <w:rsid w:val="00002850"/>
    <w:rsid w:val="00031F4D"/>
    <w:rsid w:val="00032BDC"/>
    <w:rsid w:val="00035A2B"/>
    <w:rsid w:val="00065C67"/>
    <w:rsid w:val="000800B1"/>
    <w:rsid w:val="00081858"/>
    <w:rsid w:val="00090FC4"/>
    <w:rsid w:val="00094AEF"/>
    <w:rsid w:val="000A0C9F"/>
    <w:rsid w:val="000B3648"/>
    <w:rsid w:val="000C3BF9"/>
    <w:rsid w:val="000D63DA"/>
    <w:rsid w:val="000F20AE"/>
    <w:rsid w:val="000F2A72"/>
    <w:rsid w:val="001251D5"/>
    <w:rsid w:val="00134DF1"/>
    <w:rsid w:val="00161DDE"/>
    <w:rsid w:val="00196765"/>
    <w:rsid w:val="001C3BD4"/>
    <w:rsid w:val="001D0E60"/>
    <w:rsid w:val="00221D98"/>
    <w:rsid w:val="00280F0D"/>
    <w:rsid w:val="00287A1A"/>
    <w:rsid w:val="00292506"/>
    <w:rsid w:val="00296B41"/>
    <w:rsid w:val="00296C1B"/>
    <w:rsid w:val="002D0BF4"/>
    <w:rsid w:val="002E259B"/>
    <w:rsid w:val="00312CE2"/>
    <w:rsid w:val="003162F3"/>
    <w:rsid w:val="00317B88"/>
    <w:rsid w:val="0032307B"/>
    <w:rsid w:val="003233AA"/>
    <w:rsid w:val="0035160B"/>
    <w:rsid w:val="0035755A"/>
    <w:rsid w:val="00360972"/>
    <w:rsid w:val="0037440C"/>
    <w:rsid w:val="003A0DC3"/>
    <w:rsid w:val="003E5A18"/>
    <w:rsid w:val="0040206F"/>
    <w:rsid w:val="00405202"/>
    <w:rsid w:val="00436E2F"/>
    <w:rsid w:val="00467B8C"/>
    <w:rsid w:val="004A401F"/>
    <w:rsid w:val="004D5622"/>
    <w:rsid w:val="005242D5"/>
    <w:rsid w:val="005262E5"/>
    <w:rsid w:val="00527398"/>
    <w:rsid w:val="005305D1"/>
    <w:rsid w:val="0055311F"/>
    <w:rsid w:val="0057586E"/>
    <w:rsid w:val="0058238A"/>
    <w:rsid w:val="005943D7"/>
    <w:rsid w:val="005A5810"/>
    <w:rsid w:val="00612788"/>
    <w:rsid w:val="00622358"/>
    <w:rsid w:val="00630FF4"/>
    <w:rsid w:val="0065190B"/>
    <w:rsid w:val="00686F6C"/>
    <w:rsid w:val="006A4EB0"/>
    <w:rsid w:val="006E681F"/>
    <w:rsid w:val="0070127E"/>
    <w:rsid w:val="007044A2"/>
    <w:rsid w:val="00714A63"/>
    <w:rsid w:val="00726A09"/>
    <w:rsid w:val="007445AA"/>
    <w:rsid w:val="007502B0"/>
    <w:rsid w:val="00770F98"/>
    <w:rsid w:val="00774E5C"/>
    <w:rsid w:val="007863E9"/>
    <w:rsid w:val="007907E9"/>
    <w:rsid w:val="007A6494"/>
    <w:rsid w:val="007C7AF0"/>
    <w:rsid w:val="007D02B9"/>
    <w:rsid w:val="007D0D88"/>
    <w:rsid w:val="007E79C1"/>
    <w:rsid w:val="007F73B3"/>
    <w:rsid w:val="008012E8"/>
    <w:rsid w:val="008035AA"/>
    <w:rsid w:val="00804DD1"/>
    <w:rsid w:val="00827614"/>
    <w:rsid w:val="0085349B"/>
    <w:rsid w:val="00855108"/>
    <w:rsid w:val="00864C98"/>
    <w:rsid w:val="008770F2"/>
    <w:rsid w:val="00877720"/>
    <w:rsid w:val="008B36DA"/>
    <w:rsid w:val="008C0D95"/>
    <w:rsid w:val="00900E96"/>
    <w:rsid w:val="00901FC5"/>
    <w:rsid w:val="00933FE0"/>
    <w:rsid w:val="00973662"/>
    <w:rsid w:val="009D0B70"/>
    <w:rsid w:val="009F544F"/>
    <w:rsid w:val="00A01ED3"/>
    <w:rsid w:val="00A130A2"/>
    <w:rsid w:val="00A408F6"/>
    <w:rsid w:val="00A420A2"/>
    <w:rsid w:val="00A563F0"/>
    <w:rsid w:val="00A74F31"/>
    <w:rsid w:val="00A97FBB"/>
    <w:rsid w:val="00AB17A0"/>
    <w:rsid w:val="00B02C23"/>
    <w:rsid w:val="00B23F59"/>
    <w:rsid w:val="00B31329"/>
    <w:rsid w:val="00B515D7"/>
    <w:rsid w:val="00B56DBC"/>
    <w:rsid w:val="00B651E4"/>
    <w:rsid w:val="00B663AA"/>
    <w:rsid w:val="00B71C71"/>
    <w:rsid w:val="00BB2006"/>
    <w:rsid w:val="00BB7E35"/>
    <w:rsid w:val="00BD7101"/>
    <w:rsid w:val="00C1270A"/>
    <w:rsid w:val="00C35124"/>
    <w:rsid w:val="00CA6EBE"/>
    <w:rsid w:val="00CB20CF"/>
    <w:rsid w:val="00CC104B"/>
    <w:rsid w:val="00CC4D2F"/>
    <w:rsid w:val="00CC6A10"/>
    <w:rsid w:val="00CE752F"/>
    <w:rsid w:val="00CF4CFF"/>
    <w:rsid w:val="00D14874"/>
    <w:rsid w:val="00D14F2B"/>
    <w:rsid w:val="00D4031F"/>
    <w:rsid w:val="00D42E63"/>
    <w:rsid w:val="00D653B9"/>
    <w:rsid w:val="00DA329A"/>
    <w:rsid w:val="00DA55CF"/>
    <w:rsid w:val="00DB326F"/>
    <w:rsid w:val="00DB7A9E"/>
    <w:rsid w:val="00DC55F7"/>
    <w:rsid w:val="00DD652D"/>
    <w:rsid w:val="00DD7104"/>
    <w:rsid w:val="00DE7502"/>
    <w:rsid w:val="00E053C6"/>
    <w:rsid w:val="00E154DD"/>
    <w:rsid w:val="00E317FC"/>
    <w:rsid w:val="00E32FC9"/>
    <w:rsid w:val="00E33106"/>
    <w:rsid w:val="00E344DC"/>
    <w:rsid w:val="00E4376D"/>
    <w:rsid w:val="00EB21FB"/>
    <w:rsid w:val="00EC002F"/>
    <w:rsid w:val="00EC1B73"/>
    <w:rsid w:val="00EC4E26"/>
    <w:rsid w:val="00ED00FA"/>
    <w:rsid w:val="00ED3E08"/>
    <w:rsid w:val="00F31843"/>
    <w:rsid w:val="00F34C3E"/>
    <w:rsid w:val="00F40C82"/>
    <w:rsid w:val="00F45CB5"/>
    <w:rsid w:val="00FB2DCE"/>
    <w:rsid w:val="00FB3064"/>
    <w:rsid w:val="00FB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75AEB"/>
  <w15:docId w15:val="{308DD8F5-8CF4-4244-9562-8B04D688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A55CF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DA55CF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DA55CF"/>
    <w:pPr>
      <w:outlineLvl w:val="1"/>
    </w:pPr>
  </w:style>
  <w:style w:type="paragraph" w:styleId="Nadpis4">
    <w:name w:val="heading 4"/>
    <w:basedOn w:val="Normlny"/>
    <w:next w:val="Normlny"/>
    <w:link w:val="Nadpis4Char"/>
    <w:uiPriority w:val="99"/>
    <w:semiHidden/>
    <w:unhideWhenUsed/>
    <w:qFormat/>
    <w:rsid w:val="003162F3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DA55C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locked/>
    <w:rsid w:val="00DA55C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sid w:val="003162F3"/>
    <w:rPr>
      <w:rFonts w:asciiTheme="minorHAnsi" w:eastAsiaTheme="minorEastAsia" w:hAnsiTheme="minorHAnsi" w:cs="Times New Roman"/>
      <w:b/>
      <w:bCs/>
      <w:sz w:val="28"/>
      <w:szCs w:val="28"/>
    </w:rPr>
  </w:style>
  <w:style w:type="character" w:styleId="Odkaznakomentr">
    <w:name w:val="annotation reference"/>
    <w:basedOn w:val="Predvolenpsmoodseku"/>
    <w:uiPriority w:val="99"/>
    <w:semiHidden/>
    <w:unhideWhenUsed/>
    <w:rsid w:val="007044A2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044A2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044A2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04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044A2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44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044A2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0C3BF9"/>
    <w:rPr>
      <w:rFonts w:cs="Times New Roman"/>
      <w:color w:val="0000FF"/>
      <w:u w:val="single"/>
    </w:rPr>
  </w:style>
  <w:style w:type="paragraph" w:customStyle="1" w:styleId="Nosite">
    <w:name w:val="Nositeľ"/>
    <w:basedOn w:val="Normlny"/>
    <w:next w:val="Nadpis2"/>
    <w:rsid w:val="00ED3E08"/>
    <w:pPr>
      <w:widowControl/>
      <w:autoSpaceDE/>
      <w:autoSpaceDN/>
      <w:adjustRightInd/>
      <w:spacing w:before="240" w:after="120"/>
      <w:ind w:left="567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61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1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61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1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WKX3UHSAJ2R6-2-1191870</_dlc_DocId>
    <_dlc_DocIdUrl xmlns="e60a29af-d413-48d4-bd90-fe9d2a897e4b">
      <Url>https://ovdmasv601/sites/DMS/_layouts/15/DocIdRedir.aspx?ID=WKX3UHSAJ2R6-2-1191870</Url>
      <Description>WKX3UHSAJ2R6-2-1191870</Description>
    </_dlc_DocIdUrl>
  </documentManagement>
</p:properties>
</file>

<file path=customXml/itemProps1.xml><?xml version="1.0" encoding="utf-8"?>
<ds:datastoreItem xmlns:ds="http://schemas.openxmlformats.org/officeDocument/2006/customXml" ds:itemID="{A3975D51-B123-473F-A5CE-40765A20F20E}"/>
</file>

<file path=customXml/itemProps2.xml><?xml version="1.0" encoding="utf-8"?>
<ds:datastoreItem xmlns:ds="http://schemas.openxmlformats.org/officeDocument/2006/customXml" ds:itemID="{BCD49EB1-1615-40D5-83CE-E84F71A622EC}"/>
</file>

<file path=customXml/itemProps3.xml><?xml version="1.0" encoding="utf-8"?>
<ds:datastoreItem xmlns:ds="http://schemas.openxmlformats.org/officeDocument/2006/customXml" ds:itemID="{0218401D-0F21-42A2-8F57-ED05DDB65B5E}"/>
</file>

<file path=customXml/itemProps4.xml><?xml version="1.0" encoding="utf-8"?>
<ds:datastoreItem xmlns:ds="http://schemas.openxmlformats.org/officeDocument/2006/customXml" ds:itemID="{E2A88540-4132-4FDD-BFE3-8280EE7BBB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3904</Characters>
  <Application>Microsoft Office Word</Application>
  <DocSecurity>0</DocSecurity>
  <Lines>32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NKSpreRPNnD</dc:creator>
  <cp:lastModifiedBy>Izakovičová Jana</cp:lastModifiedBy>
  <cp:revision>2</cp:revision>
  <cp:lastPrinted>2022-10-19T09:07:00Z</cp:lastPrinted>
  <dcterms:created xsi:type="dcterms:W3CDTF">2023-01-04T10:43:00Z</dcterms:created>
  <dcterms:modified xsi:type="dcterms:W3CDTF">2023-01-04T10:43:00Z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5859ae31-eca7-410b-8397-a621efb61e62</vt:lpwstr>
  </property>
</Properties>
</file>